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7F1A" w14:textId="77777777" w:rsidR="00076FD1" w:rsidRDefault="00076FD1" w:rsidP="00076FD1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076FD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Бесплатные консультации по трудовому праву проводят для приморского бизнеса в центре </w:t>
      </w:r>
    </w:p>
    <w:p w14:paraId="2047F2FC" w14:textId="28EECE1A" w:rsidR="00076FD1" w:rsidRPr="00076FD1" w:rsidRDefault="00076FD1" w:rsidP="00076FD1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076FD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«Мой бизнес»</w:t>
      </w:r>
    </w:p>
    <w:p w14:paraId="7A82FD34" w14:textId="77777777" w:rsidR="00076FD1" w:rsidRPr="00076FD1" w:rsidRDefault="00076FD1" w:rsidP="00076FD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76FD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9F24B5" wp14:editId="23C4AA49">
            <wp:extent cx="2855343" cy="1595282"/>
            <wp:effectExtent l="0" t="0" r="2540" b="5080"/>
            <wp:docPr id="1" name="Рисунок 1" descr="Бесплатные консультации по трудовому праву проводят для приморского бизнеса в центре «Мой бизне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ые консультации по трудовому праву проводят для приморского бизнеса в центре «Мой бизнес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1" cy="162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8AA21" w14:textId="77777777" w:rsidR="00076FD1" w:rsidRPr="00076FD1" w:rsidRDefault="00076FD1" w:rsidP="00076FD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6FD1">
        <w:rPr>
          <w:rFonts w:eastAsia="Times New Roman" w:cs="Times New Roman"/>
          <w:b/>
          <w:bCs/>
          <w:sz w:val="24"/>
          <w:szCs w:val="24"/>
          <w:lang w:eastAsia="ru-RU"/>
        </w:rPr>
        <w:t>Центр «Мой бизнес» приглашает приморских предпринимателей на бесплатные консультации по трудовому праву. На вопросы бизнеса ответит эксперт Ольга Гаврилова — сертифицированный аудитор в области трудовых отношений. Записаться на консультацию можно </w:t>
      </w:r>
      <w:hyperlink r:id="rId6" w:history="1">
        <w:r w:rsidRPr="00076FD1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по ссылке</w:t>
        </w:r>
      </w:hyperlink>
      <w:r w:rsidRPr="00076FD1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2EE37FBE" w14:textId="77777777" w:rsidR="00076FD1" w:rsidRPr="00076FD1" w:rsidRDefault="00076FD1" w:rsidP="00076FD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6FD1">
        <w:rPr>
          <w:rFonts w:eastAsia="Times New Roman" w:cs="Times New Roman"/>
          <w:sz w:val="24"/>
          <w:szCs w:val="24"/>
          <w:lang w:eastAsia="ru-RU"/>
        </w:rPr>
        <w:t>Бесплатная услуга доступна предпринимателям из Приморского края, зарегистрированным в Едином реестре субъектов малого и среднего предпринимательства. Провести ее можно как в онлайн-режиме, так и при личном визите.</w:t>
      </w:r>
    </w:p>
    <w:p w14:paraId="68A86800" w14:textId="77777777" w:rsidR="00076FD1" w:rsidRPr="00076FD1" w:rsidRDefault="00076FD1" w:rsidP="00076FD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6FD1">
        <w:rPr>
          <w:rFonts w:eastAsia="Times New Roman" w:cs="Times New Roman"/>
          <w:sz w:val="24"/>
          <w:szCs w:val="24"/>
          <w:lang w:eastAsia="ru-RU"/>
        </w:rPr>
        <w:t xml:space="preserve">Эксперт Ольга Гаврилова — специалист с 15-летним стажем — готова ответить на самые волнующие </w:t>
      </w:r>
      <w:proofErr w:type="gramStart"/>
      <w:r w:rsidRPr="00076FD1">
        <w:rPr>
          <w:rFonts w:eastAsia="Times New Roman" w:cs="Times New Roman"/>
          <w:sz w:val="24"/>
          <w:szCs w:val="24"/>
          <w:lang w:eastAsia="ru-RU"/>
        </w:rPr>
        <w:t>бизнес вопросы</w:t>
      </w:r>
      <w:proofErr w:type="gramEnd"/>
      <w:r w:rsidRPr="00076FD1">
        <w:rPr>
          <w:rFonts w:eastAsia="Times New Roman" w:cs="Times New Roman"/>
          <w:sz w:val="24"/>
          <w:szCs w:val="24"/>
          <w:lang w:eastAsia="ru-RU"/>
        </w:rPr>
        <w:t>. Так, предприниматели часто интересуются снижением расходов на фонд оплаты труда, алгоритмом действий в сложных случаях увольнения и организацией охраны труда.</w:t>
      </w:r>
    </w:p>
    <w:p w14:paraId="1FAAA8E2" w14:textId="77777777" w:rsidR="00076FD1" w:rsidRPr="00076FD1" w:rsidRDefault="00076FD1" w:rsidP="00076FD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6FD1">
        <w:rPr>
          <w:rFonts w:eastAsia="Times New Roman" w:cs="Times New Roman"/>
          <w:sz w:val="24"/>
          <w:szCs w:val="24"/>
          <w:lang w:eastAsia="ru-RU"/>
        </w:rPr>
        <w:t>«Мы выделили консультации по трудовому праву в отдельное направление из-за большого числа вопросов от бизнеса на эту тему. Часто предприниматели даже не осознают, какие последствия для них может нести несоблюдение требований этого законодательства. Наш эксперт разъясняет эти последствия и дает советы, как их избежать и снизить сопутствующие расходы», — рассказала директор Центра поддержки предпринимательства (подразделение центра «Мой бизнес») Виктория Петрова.</w:t>
      </w:r>
    </w:p>
    <w:p w14:paraId="711DBA9E" w14:textId="77777777" w:rsidR="00076FD1" w:rsidRPr="00076FD1" w:rsidRDefault="00076FD1" w:rsidP="00076FD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6FD1">
        <w:rPr>
          <w:rFonts w:eastAsia="Times New Roman" w:cs="Times New Roman"/>
          <w:sz w:val="24"/>
          <w:szCs w:val="24"/>
          <w:lang w:eastAsia="ru-RU"/>
        </w:rPr>
        <w:t>Помимо трудового права, в центре «Мой бизнес» можно получить консультации по информационному продвижению и SMM, по участию в госзакупках по 44-ФЗ, 223-ФЗ и коммерческих торгах, по правовым и финансовым вопросам, а также по получению статуса «социальное предприятие».</w:t>
      </w:r>
    </w:p>
    <w:p w14:paraId="1C8D3B68" w14:textId="77777777" w:rsidR="00076FD1" w:rsidRPr="00076FD1" w:rsidRDefault="00076FD1" w:rsidP="00076FD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6FD1">
        <w:rPr>
          <w:rFonts w:eastAsia="Times New Roman" w:cs="Times New Roman"/>
          <w:sz w:val="24"/>
          <w:szCs w:val="24"/>
          <w:lang w:eastAsia="ru-RU"/>
        </w:rPr>
        <w:t>Кроме того, предприниматели могут записаться на тематический консультационный день. Его особенность в том, что очные консультации в этот день проходят с утра до вечера, и можно выбрать подходящее время. О тематике консультаций будет сообщено дополнительно.</w:t>
      </w:r>
    </w:p>
    <w:p w14:paraId="712CCFEF" w14:textId="77777777" w:rsidR="00076FD1" w:rsidRPr="00076FD1" w:rsidRDefault="00076FD1" w:rsidP="00076FD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6FD1">
        <w:rPr>
          <w:rFonts w:eastAsia="Times New Roman" w:cs="Times New Roman"/>
          <w:sz w:val="24"/>
          <w:szCs w:val="24"/>
          <w:lang w:eastAsia="ru-RU"/>
        </w:rPr>
        <w:t>Чтобы записаться на тематический день, предпринимателю необходимо подать заявку с указанием конкретного времени по телефону: 8 (423) 279-59-09. Обязательное условие для участия — сформулировать точный запрос, по которому планируется получить консультацию. Консультации проходят каждый час с 10:00 до 18:00.</w:t>
      </w:r>
    </w:p>
    <w:p w14:paraId="5F31E4C8" w14:textId="77777777" w:rsidR="00076FD1" w:rsidRPr="00076FD1" w:rsidRDefault="00076FD1" w:rsidP="00076FD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6FD1">
        <w:rPr>
          <w:rFonts w:eastAsia="Times New Roman" w:cs="Times New Roman"/>
          <w:sz w:val="24"/>
          <w:szCs w:val="24"/>
          <w:lang w:eastAsia="ru-RU"/>
        </w:rPr>
        <w:t>Подробную информацию про консультации центра «Мой бизнес» можно уточнить по телефону: 8 (423) 279-59-09. Зарегистрироваться на вебинары и мастер-классы, а также узнавать о графике обучающих мероприятий можно </w:t>
      </w:r>
      <w:hyperlink r:id="rId7" w:history="1">
        <w:r w:rsidRPr="00076FD1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 сайте центра «Мой бизнес»</w:t>
        </w:r>
      </w:hyperlink>
      <w:r w:rsidRPr="00076FD1">
        <w:rPr>
          <w:rFonts w:eastAsia="Times New Roman" w:cs="Times New Roman"/>
          <w:sz w:val="24"/>
          <w:szCs w:val="24"/>
          <w:lang w:eastAsia="ru-RU"/>
        </w:rPr>
        <w:t> в разделе «Календарь событий» и в социальных сетях: </w:t>
      </w:r>
      <w:proofErr w:type="spellStart"/>
      <w:r w:rsidRPr="00076FD1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076FD1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076FD1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076FD1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076FD1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076FD1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076FD1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076FD1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076FD1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076FD1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076FD1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076FD1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076FD1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076FD1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8" w:history="1">
        <w:r w:rsidRPr="00076FD1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076FD1">
        <w:rPr>
          <w:rFonts w:eastAsia="Times New Roman" w:cs="Times New Roman"/>
          <w:sz w:val="24"/>
          <w:szCs w:val="24"/>
          <w:lang w:eastAsia="ru-RU"/>
        </w:rPr>
        <w:t>.</w:t>
      </w:r>
    </w:p>
    <w:p w14:paraId="1822A84C" w14:textId="77777777" w:rsidR="00076FD1" w:rsidRPr="00076FD1" w:rsidRDefault="00076FD1" w:rsidP="00076FD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6FD1">
        <w:rPr>
          <w:rFonts w:eastAsia="Times New Roman" w:cs="Times New Roman"/>
          <w:sz w:val="24"/>
          <w:szCs w:val="24"/>
          <w:lang w:eastAsia="ru-RU"/>
        </w:rPr>
        <w:t>Отметим, что образовательный мероприятия для бизнеса проходят в рамках </w:t>
      </w:r>
      <w:hyperlink r:id="rId9" w:history="1">
        <w:r w:rsidRPr="00076FD1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076FD1">
        <w:rPr>
          <w:rFonts w:eastAsia="Times New Roman" w:cs="Times New Roman"/>
          <w:sz w:val="24"/>
          <w:szCs w:val="24"/>
          <w:lang w:eastAsia="ru-RU"/>
        </w:rPr>
        <w:t>.</w:t>
      </w:r>
    </w:p>
    <w:p w14:paraId="174D8916" w14:textId="77777777" w:rsidR="00F12C76" w:rsidRDefault="00F12C76" w:rsidP="00076FD1">
      <w:pPr>
        <w:spacing w:after="0"/>
        <w:ind w:firstLine="709"/>
        <w:jc w:val="both"/>
      </w:pPr>
    </w:p>
    <w:sectPr w:rsidR="00F12C76" w:rsidSect="00076FD1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CAB"/>
    <w:multiLevelType w:val="multilevel"/>
    <w:tmpl w:val="25C8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D1"/>
    <w:rsid w:val="00076FD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29BB"/>
  <w15:chartTrackingRefBased/>
  <w15:docId w15:val="{5A82F026-D99A-45F1-83B7-0B1C31FB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6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48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2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48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nvestprimorsk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.primo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services/7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imorsky.ru/regionalnye-proekty/msp-i-podderzhka-individualnoy-predprinimatelskoy-initsiativ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2021-06-22T05:06:00Z</dcterms:created>
  <dcterms:modified xsi:type="dcterms:W3CDTF">2021-06-22T05:07:00Z</dcterms:modified>
</cp:coreProperties>
</file>